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jpeg" ContentType="image/jpeg"/>
  <Override PartName="/word/media/image5.jpeg" ContentType="image/jpeg"/>
  <Override PartName="/word/media/image6.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70" w:type="dxa"/>
        <w:jc w:val="left"/>
        <w:tblInd w:w="103" w:type="dxa"/>
        <w:tblBorders/>
        <w:tblCellMar>
          <w:top w:w="0" w:type="dxa"/>
          <w:left w:w="108" w:type="dxa"/>
          <w:bottom w:w="0" w:type="dxa"/>
          <w:right w:w="108" w:type="dxa"/>
        </w:tblCellMar>
        <w:tblLook w:firstRow="0" w:noVBand="0" w:lastRow="0" w:firstColumn="0" w:lastColumn="0" w:noHBand="0" w:val="0000"/>
      </w:tblPr>
      <w:tblGrid>
        <w:gridCol w:w="5959"/>
        <w:gridCol w:w="4110"/>
      </w:tblGrid>
      <w:tr>
        <w:trPr>
          <w:trHeight w:val="540" w:hRule="atLeast"/>
        </w:trPr>
        <w:tc>
          <w:tcPr>
            <w:tcW w:w="5959" w:type="dxa"/>
            <w:tcBorders/>
            <w:shd w:fill="auto" w:val="clear"/>
          </w:tcPr>
          <w:p>
            <w:pPr>
              <w:pStyle w:val="1"/>
              <w:spacing w:before="150" w:after="150"/>
              <w:ind w:left="39" w:right="150" w:hanging="0"/>
              <w:jc w:val="center"/>
              <w:rPr>
                <w:sz w:val="18"/>
                <w:lang w:val="en-US"/>
              </w:rPr>
            </w:pPr>
            <w:r>
              <w:rPr>
                <w:sz w:val="18"/>
                <w:lang w:val="en-US"/>
              </w:rPr>
              <mc:AlternateContent>
                <mc:Choice Requires="wps">
                  <w:drawing>
                    <wp:anchor behindDoc="1" distT="0" distB="0" distL="0" distR="0" simplePos="0" locked="0" layoutInCell="1" allowOverlap="1" relativeHeight="7">
                      <wp:simplePos x="0" y="0"/>
                      <wp:positionH relativeFrom="column">
                        <wp:posOffset>372745</wp:posOffset>
                      </wp:positionH>
                      <wp:positionV relativeFrom="paragraph">
                        <wp:posOffset>-6350</wp:posOffset>
                      </wp:positionV>
                      <wp:extent cx="2581910" cy="999490"/>
                      <wp:effectExtent l="0" t="0" r="0" b="0"/>
                      <wp:wrapNone/>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rcRect l="1857" t="0" r="53290" b="0"/>
                              <a:stretch/>
                            </pic:blipFill>
                            <pic:spPr>
                              <a:xfrm>
                                <a:off x="0" y="0"/>
                                <a:ext cx="2581200" cy="999000"/>
                              </a:xfrm>
                              <a:prstGeom prst="rect">
                                <a:avLst/>
                              </a:prstGeom>
                              <a:ln>
                                <a:noFill/>
                              </a:ln>
                            </pic:spPr>
                          </pic:pic>
                        </a:graphicData>
                      </a:graphic>
                    </wp:anchor>
                  </w:drawing>
                </mc:Choice>
                <mc:Fallback>
                  <w:pict>
                    <v:rect id="shape_0" stroked="f" style="position:absolute;margin-left:29.35pt;margin-top:-0.5pt;width:203.2pt;height:78.6pt">
                      <v:imagedata r:id="rId2" o:detectmouseclick="t"/>
                      <w10:wrap type="none"/>
                      <v:stroke color="#3465a4" joinstyle="round" endcap="flat"/>
                    </v:rect>
                  </w:pict>
                </mc:Fallback>
              </mc:AlternateContent>
              <mc:AlternateContent>
                <mc:Choice Requires="wps">
                  <w:drawing>
                    <wp:anchor behindDoc="1" distT="0" distB="0" distL="0" distR="0" simplePos="0" locked="0" layoutInCell="1" allowOverlap="1" relativeHeight="9">
                      <wp:simplePos x="0" y="0"/>
                      <wp:positionH relativeFrom="column">
                        <wp:posOffset>3587750</wp:posOffset>
                      </wp:positionH>
                      <wp:positionV relativeFrom="paragraph">
                        <wp:posOffset>-97155</wp:posOffset>
                      </wp:positionV>
                      <wp:extent cx="2872105" cy="427990"/>
                      <wp:effectExtent l="0" t="0" r="0" b="0"/>
                      <wp:wrapNone/>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2"/>
                              <a:srcRect l="46889" t="0" r="0" b="54269"/>
                              <a:stretch/>
                            </pic:blipFill>
                            <pic:spPr>
                              <a:xfrm>
                                <a:off x="0" y="0"/>
                                <a:ext cx="2871360" cy="427320"/>
                              </a:xfrm>
                              <a:prstGeom prst="rect">
                                <a:avLst/>
                              </a:prstGeom>
                              <a:ln>
                                <a:noFill/>
                              </a:ln>
                            </pic:spPr>
                          </pic:pic>
                        </a:graphicData>
                      </a:graphic>
                    </wp:anchor>
                  </w:drawing>
                </mc:Choice>
                <mc:Fallback>
                  <w:pict>
                    <v:rect id="shape_0" stroked="f" style="position:absolute;margin-left:282.5pt;margin-top:-7.65pt;width:226.05pt;height:33.6pt">
                      <v:imagedata r:id="rId2" o:detectmouseclick="t"/>
                      <w10:wrap type="none"/>
                      <v:stroke color="#3465a4" joinstyle="round" endcap="flat"/>
                    </v:rect>
                  </w:pict>
                </mc:Fallback>
              </mc:AlternateContent>
            </w:r>
          </w:p>
          <w:p>
            <w:pPr>
              <w:pStyle w:val="Normal"/>
              <w:jc w:val="center"/>
              <w:rPr>
                <w:sz w:val="22"/>
                <w:szCs w:val="22"/>
              </w:rPr>
            </w:pPr>
            <w:r>
              <w:rPr>
                <w:sz w:val="22"/>
                <w:szCs w:val="22"/>
              </w:rPr>
              <mc:AlternateContent>
                <mc:Choice Requires="wps">
                  <w:drawing>
                    <wp:anchor behindDoc="1" distT="0" distB="0" distL="0" distR="0" simplePos="0" locked="0" layoutInCell="1" allowOverlap="1" relativeHeight="8">
                      <wp:simplePos x="0" y="0"/>
                      <wp:positionH relativeFrom="column">
                        <wp:posOffset>180340</wp:posOffset>
                      </wp:positionH>
                      <wp:positionV relativeFrom="paragraph">
                        <wp:posOffset>669925</wp:posOffset>
                      </wp:positionV>
                      <wp:extent cx="3092450" cy="563880"/>
                      <wp:effectExtent l="0" t="0" r="0" b="0"/>
                      <wp:wrapNone/>
                      <wp:docPr id="3"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2"/>
                              <a:srcRect l="46648" t="44046" r="0" b="0"/>
                              <a:stretch/>
                            </pic:blipFill>
                            <pic:spPr>
                              <a:xfrm>
                                <a:off x="0" y="0"/>
                                <a:ext cx="3091680" cy="563400"/>
                              </a:xfrm>
                              <a:prstGeom prst="rect">
                                <a:avLst/>
                              </a:prstGeom>
                              <a:ln>
                                <a:noFill/>
                              </a:ln>
                            </pic:spPr>
                          </pic:pic>
                        </a:graphicData>
                      </a:graphic>
                    </wp:anchor>
                  </w:drawing>
                </mc:Choice>
                <mc:Fallback>
                  <w:pict>
                    <v:rect id="shape_0" stroked="f" style="position:absolute;margin-left:14.2pt;margin-top:52.75pt;width:243.4pt;height:44.3pt">
                      <v:imagedata r:id="rId2" o:detectmouseclick="t"/>
                      <w10:wrap type="none"/>
                      <v:stroke color="#3465a4" joinstyle="round" endcap="flat"/>
                    </v:rect>
                  </w:pict>
                </mc:Fallback>
              </mc:AlternateContent>
            </w:r>
          </w:p>
        </w:tc>
        <w:tc>
          <w:tcPr>
            <w:tcW w:w="4110" w:type="dxa"/>
            <w:tcBorders/>
            <w:shd w:fill="auto" w:val="clear"/>
            <w:vAlign w:val="center"/>
          </w:tcPr>
          <w:p>
            <w:pPr>
              <w:pStyle w:val="Normal"/>
              <w:jc w:val="center"/>
              <w:rPr>
                <w:rFonts w:ascii="Arial" w:hAnsi="Arial"/>
              </w:rPr>
            </w:pPr>
            <w:r>
              <w:rPr>
                <w:rFonts w:ascii="Arial" w:hAnsi="Arial"/>
              </w:rPr>
            </w:r>
          </w:p>
          <w:p>
            <w:pPr>
              <w:pStyle w:val="Normal"/>
              <w:jc w:val="center"/>
              <w:rPr>
                <w:rFonts w:ascii="Arial" w:hAnsi="Arial"/>
              </w:rPr>
            </w:pPr>
            <w:r>
              <w:rPr>
                <w:rFonts w:ascii="Arial" w:hAnsi="Arial"/>
              </w:rPr>
            </w:r>
          </w:p>
          <w:p>
            <w:pPr>
              <w:pStyle w:val="Normal"/>
              <w:jc w:val="center"/>
              <w:rPr>
                <w:rFonts w:ascii="Arial" w:hAnsi="Arial"/>
                <w:sz w:val="22"/>
                <w:lang w:val="en-US"/>
              </w:rPr>
            </w:pPr>
            <w:r>
              <w:rPr>
                <w:rFonts w:ascii="Arial" w:hAnsi="Arial"/>
                <w:sz w:val="22"/>
                <w:lang w:val="en-US"/>
              </w:rPr>
            </w:r>
          </w:p>
          <w:p>
            <w:pPr>
              <w:pStyle w:val="Normal"/>
              <w:jc w:val="center"/>
              <w:rPr>
                <w:rFonts w:ascii="Arial" w:hAnsi="Arial"/>
                <w:sz w:val="22"/>
              </w:rPr>
            </w:pPr>
            <w:r>
              <w:rPr>
                <w:rFonts w:ascii="Arial" w:hAnsi="Arial"/>
                <w:sz w:val="22"/>
              </w:rPr>
              <w:t>г. Москва, ул. Буракова, д.27, корп.2</w:t>
            </w:r>
          </w:p>
          <w:p>
            <w:pPr>
              <w:pStyle w:val="Normal"/>
              <w:jc w:val="center"/>
              <w:rPr>
                <w:rFonts w:ascii="Arial" w:hAnsi="Arial"/>
                <w:sz w:val="22"/>
              </w:rPr>
            </w:pPr>
            <w:r>
              <w:rPr>
                <w:rFonts w:ascii="Arial" w:hAnsi="Arial"/>
                <w:sz w:val="22"/>
              </w:rPr>
            </w:r>
          </w:p>
          <w:p>
            <w:pPr>
              <w:pStyle w:val="Normal"/>
              <w:jc w:val="center"/>
              <w:rPr>
                <w:rFonts w:ascii="Arial" w:hAnsi="Arial"/>
                <w:b/>
                <w:b/>
                <w:sz w:val="22"/>
                <w:lang w:val="en-US"/>
              </w:rPr>
            </w:pPr>
            <w:r>
              <w:rPr>
                <w:rFonts w:ascii="Arial" w:hAnsi="Arial"/>
                <w:b/>
                <w:sz w:val="22"/>
                <w:lang w:val="en-US"/>
              </w:rPr>
              <w:t>(495) 795-75-58;</w:t>
            </w:r>
          </w:p>
          <w:p>
            <w:pPr>
              <w:pStyle w:val="Normal"/>
              <w:jc w:val="center"/>
              <w:rPr>
                <w:rFonts w:ascii="Arial" w:hAnsi="Arial"/>
                <w:b/>
                <w:b/>
                <w:sz w:val="22"/>
                <w:lang w:val="en-US"/>
              </w:rPr>
            </w:pPr>
            <w:r>
              <w:rPr>
                <w:rFonts w:ascii="Arial" w:hAnsi="Arial"/>
                <w:b/>
                <w:sz w:val="22"/>
                <w:lang w:val="en-US"/>
              </w:rPr>
              <w:t>(495) 792-61-91;</w:t>
            </w:r>
          </w:p>
          <w:p>
            <w:pPr>
              <w:pStyle w:val="Normal"/>
              <w:rPr/>
            </w:pPr>
            <w:r>
              <w:rPr>
                <w:b/>
                <w:color w:val="0000FF"/>
                <w:lang w:val="en-US"/>
              </w:rPr>
              <w:t xml:space="preserve">             </w:t>
            </w:r>
            <w:hyperlink r:id="rId3">
              <w:r>
                <w:rPr>
                  <w:rStyle w:val="Style13"/>
                  <w:rFonts w:ascii="Arial" w:hAnsi="Arial"/>
                  <w:b/>
                  <w:color w:val="0000FF"/>
                  <w:sz w:val="22"/>
                  <w:lang w:val="en-US"/>
                </w:rPr>
                <w:t>http://www.eniris.ru</w:t>
              </w:r>
            </w:hyperlink>
          </w:p>
          <w:p>
            <w:pPr>
              <w:pStyle w:val="Normal"/>
              <w:rPr/>
            </w:pPr>
            <w:r>
              <w:rPr>
                <w:rFonts w:ascii="Arial" w:hAnsi="Arial"/>
                <w:color w:val="0000FF"/>
                <w:sz w:val="22"/>
                <w:lang w:val="en-US"/>
              </w:rPr>
              <w:t xml:space="preserve">            </w:t>
            </w:r>
            <w:r>
              <w:rPr>
                <w:rFonts w:ascii="Arial" w:hAnsi="Arial"/>
                <w:sz w:val="22"/>
                <w:lang w:val="en-US"/>
              </w:rPr>
              <w:t xml:space="preserve">e-mail: </w:t>
            </w:r>
            <w:hyperlink r:id="rId4">
              <w:r>
                <w:rPr>
                  <w:rStyle w:val="Style13"/>
                  <w:rFonts w:ascii="Arial" w:hAnsi="Arial"/>
                  <w:b/>
                  <w:color w:val="0000FF"/>
                  <w:sz w:val="22"/>
                  <w:u w:val="single"/>
                  <w:lang w:val="en-US"/>
                </w:rPr>
                <w:t>eniris@bk.ru</w:t>
              </w:r>
            </w:hyperlink>
          </w:p>
          <w:p>
            <w:pPr>
              <w:pStyle w:val="Normal"/>
              <w:jc w:val="center"/>
              <w:rPr>
                <w:rFonts w:ascii="Arial" w:hAnsi="Arial"/>
                <w:sz w:val="22"/>
                <w:lang w:val="en-US"/>
              </w:rPr>
            </w:pPr>
            <w:r>
              <w:rPr>
                <w:rFonts w:ascii="Arial" w:hAnsi="Arial"/>
                <w:sz w:val="22"/>
                <w:lang w:val="en-US"/>
              </w:rPr>
            </w:r>
          </w:p>
        </w:tc>
      </w:tr>
    </w:tbl>
    <w:p>
      <w:pPr>
        <w:pStyle w:val="1"/>
        <w:spacing w:before="0" w:after="0"/>
        <w:ind w:left="-426" w:right="-514" w:hanging="0"/>
        <w:jc w:val="center"/>
        <w:rPr>
          <w:sz w:val="24"/>
          <w:lang w:val="en-US"/>
        </w:rPr>
      </w:pPr>
      <w:r>
        <w:rPr>
          <w:sz w:val="24"/>
          <w:lang w:val="en-US"/>
        </w:rPr>
      </w:r>
    </w:p>
    <w:p>
      <w:pPr>
        <w:pStyle w:val="1"/>
        <w:spacing w:before="0" w:after="0"/>
        <w:ind w:left="-426" w:right="-514" w:hanging="0"/>
        <w:jc w:val="center"/>
        <w:rPr>
          <w:sz w:val="24"/>
        </w:rPr>
      </w:pPr>
      <w:r>
        <w:rPr>
          <w:sz w:val="24"/>
        </w:rPr>
        <w:t>Прайс-лист и характеристики гидромагнитных систем преобразования воды</w:t>
      </w:r>
    </w:p>
    <w:p>
      <w:pPr>
        <w:pStyle w:val="1"/>
        <w:spacing w:before="0" w:after="0"/>
        <w:ind w:left="-426" w:right="-514" w:hanging="0"/>
        <w:jc w:val="center"/>
        <w:rPr>
          <w:sz w:val="24"/>
        </w:rPr>
      </w:pPr>
      <w:r>
        <w:rPr>
          <w:sz w:val="24"/>
        </w:rPr>
      </w:r>
    </w:p>
    <w:p>
      <w:pPr>
        <w:pStyle w:val="1"/>
        <w:spacing w:before="0" w:after="0"/>
        <w:ind w:left="147" w:right="147" w:hanging="0"/>
        <w:jc w:val="center"/>
        <w:rPr>
          <w:sz w:val="22"/>
          <w:szCs w:val="22"/>
        </w:rPr>
      </w:pPr>
      <w:r>
        <w:rPr>
          <w:sz w:val="22"/>
          <w:szCs w:val="22"/>
        </w:rPr>
      </w:r>
    </w:p>
    <w:tbl>
      <w:tblPr>
        <w:tblW w:w="11063" w:type="dxa"/>
        <w:jc w:val="center"/>
        <w:tblInd w:w="0" w:type="dxa"/>
        <w:tbl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blBorders>
        <w:tblCellMar>
          <w:top w:w="0" w:type="dxa"/>
          <w:left w:w="0" w:type="dxa"/>
          <w:bottom w:w="0" w:type="dxa"/>
          <w:right w:w="0" w:type="dxa"/>
        </w:tblCellMar>
        <w:tblLook w:firstRow="0" w:noVBand="0" w:lastRow="0" w:firstColumn="0" w:lastColumn="0" w:noHBand="0" w:val="0000"/>
      </w:tblPr>
      <w:tblGrid>
        <w:gridCol w:w="158"/>
        <w:gridCol w:w="4444"/>
        <w:gridCol w:w="160"/>
        <w:gridCol w:w="880"/>
        <w:gridCol w:w="160"/>
        <w:gridCol w:w="930"/>
        <w:gridCol w:w="161"/>
        <w:gridCol w:w="357"/>
        <w:gridCol w:w="161"/>
        <w:gridCol w:w="721"/>
        <w:gridCol w:w="160"/>
        <w:gridCol w:w="1184"/>
        <w:gridCol w:w="160"/>
        <w:gridCol w:w="330"/>
        <w:gridCol w:w="161"/>
        <w:gridCol w:w="772"/>
        <w:gridCol w:w="162"/>
      </w:tblGrid>
      <w:tr>
        <w:trPr/>
        <w:tc>
          <w:tcPr>
            <w:tcW w:w="4602"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18"/>
              </w:rPr>
            </w:pPr>
            <w:r>
              <w:rPr>
                <w:rFonts w:ascii="Arial" w:hAnsi="Arial"/>
                <w:color w:val="000000"/>
                <w:sz w:val="15"/>
              </w:rPr>
              <w:t>Конструкция</w:t>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18"/>
              </w:rPr>
            </w:pPr>
            <w:r>
              <w:rPr>
                <w:rFonts w:ascii="Arial" w:hAnsi="Arial"/>
                <w:color w:val="000000"/>
                <w:sz w:val="15"/>
              </w:rPr>
              <w:t>Модель</w:t>
            </w:r>
          </w:p>
        </w:tc>
        <w:tc>
          <w:tcPr>
            <w:tcW w:w="109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18"/>
              </w:rPr>
            </w:pPr>
            <w:r>
              <w:rPr>
                <w:rFonts w:ascii="Arial" w:hAnsi="Arial"/>
                <w:color w:val="000000"/>
                <w:sz w:val="15"/>
              </w:rPr>
              <w:t>Диаметр трубы, мм (дюйм)</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18"/>
              </w:rPr>
            </w:pPr>
            <w:r>
              <w:rPr>
                <w:rFonts w:ascii="Arial" w:hAnsi="Arial"/>
                <w:color w:val="000000"/>
                <w:sz w:val="15"/>
              </w:rPr>
              <w:t>Давление,</w:t>
              <w:br/>
              <w:t>МПа</w:t>
            </w:r>
          </w:p>
        </w:tc>
        <w:tc>
          <w:tcPr>
            <w:tcW w:w="882"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18"/>
              </w:rPr>
            </w:pPr>
            <w:r>
              <w:rPr>
                <w:rFonts w:ascii="Arial" w:hAnsi="Arial"/>
                <w:color w:val="000000"/>
                <w:sz w:val="15"/>
              </w:rPr>
              <w:t>Производи</w:t>
              <w:br/>
              <w:t>тельность</w:t>
              <w:br/>
              <w:t>min/max, м</w:t>
            </w:r>
            <w:r>
              <w:rPr>
                <w:rFonts w:ascii="Arial" w:hAnsi="Arial"/>
                <w:color w:val="000000"/>
                <w:sz w:val="15"/>
                <w:vertAlign w:val="superscript"/>
              </w:rPr>
              <w:t>3</w:t>
            </w:r>
            <w:r>
              <w:rPr>
                <w:rFonts w:ascii="Arial" w:hAnsi="Arial"/>
                <w:color w:val="000000"/>
                <w:sz w:val="15"/>
              </w:rPr>
              <w:t>/час</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15"/>
              </w:rPr>
            </w:pPr>
            <w:r>
              <w:rPr>
                <w:rFonts w:ascii="Arial" w:hAnsi="Arial"/>
                <w:color w:val="000000"/>
                <w:sz w:val="15"/>
              </w:rPr>
              <w:t xml:space="preserve">Габариты (длина/диаметр/ тип соединения (Ф-фланец, </w:t>
            </w:r>
          </w:p>
          <w:p>
            <w:pPr>
              <w:pStyle w:val="Normal"/>
              <w:jc w:val="center"/>
              <w:rPr>
                <w:rFonts w:ascii="Arial" w:hAnsi="Arial"/>
                <w:color w:val="000000"/>
                <w:sz w:val="18"/>
              </w:rPr>
            </w:pPr>
            <w:r>
              <w:rPr>
                <w:rFonts w:ascii="Arial" w:hAnsi="Arial"/>
                <w:color w:val="000000"/>
                <w:sz w:val="15"/>
              </w:rPr>
              <w:t>Р-резьба)), мм</w:t>
            </w:r>
          </w:p>
        </w:tc>
        <w:tc>
          <w:tcPr>
            <w:tcW w:w="49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14"/>
                <w:szCs w:val="14"/>
              </w:rPr>
            </w:pPr>
            <w:r>
              <w:rPr>
                <w:rFonts w:ascii="Arial" w:hAnsi="Arial"/>
                <w:color w:val="000000"/>
                <w:sz w:val="14"/>
                <w:szCs w:val="14"/>
              </w:rPr>
              <w:t>Масса</w:t>
            </w:r>
            <w:r>
              <w:rPr>
                <w:rFonts w:ascii="Arial" w:hAnsi="Arial"/>
                <w:color w:val="000000"/>
                <w:sz w:val="18"/>
                <w:szCs w:val="18"/>
              </w:rPr>
              <w:t xml:space="preserve"> кг,</w:t>
            </w:r>
          </w:p>
        </w:tc>
        <w:tc>
          <w:tcPr>
            <w:tcW w:w="933"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18"/>
              </w:rPr>
            </w:pPr>
            <w:r>
              <w:rPr>
                <w:rFonts w:ascii="Arial" w:hAnsi="Arial"/>
                <w:color w:val="000000"/>
                <w:sz w:val="15"/>
              </w:rPr>
              <w:t>Цена с НДС (руб.)</w:t>
            </w:r>
          </w:p>
        </w:tc>
        <w:tc>
          <w:tcPr>
            <w:tcW w:w="162" w:type="dxa"/>
            <w:tcBorders/>
            <w:shd w:fill="auto" w:val="clear"/>
          </w:tcPr>
          <w:p>
            <w:pPr>
              <w:pStyle w:val="Normal"/>
              <w:rPr/>
            </w:pPr>
            <w:r>
              <w:rPr/>
            </w:r>
          </w:p>
        </w:tc>
      </w:tr>
      <w:tr>
        <w:trPr>
          <w:trHeight w:val="476" w:hRule="atLeast"/>
          <w:cantSplit w:val="true"/>
        </w:trPr>
        <w:tc>
          <w:tcPr>
            <w:tcW w:w="158" w:type="dxa"/>
            <w:tcBorders/>
            <w:shd w:fill="auto" w:val="clear"/>
          </w:tcPr>
          <w:p>
            <w:pPr>
              <w:pStyle w:val="Normal"/>
              <w:rPr/>
            </w:pPr>
            <w:r>
              <w:rPr/>
            </w:r>
          </w:p>
        </w:tc>
        <w:tc>
          <w:tcPr>
            <w:tcW w:w="4604" w:type="dxa"/>
            <w:gridSpan w:val="2"/>
            <w:vMerge w:val="restart"/>
            <w:tcBorders>
              <w:top w:val="thickThinLargeGap" w:sz="6" w:space="0" w:color="000080"/>
              <w:left w:val="thickThinLargeGap" w:sz="6" w:space="0" w:color="000080"/>
              <w:right w:val="thickThinLargeGap" w:sz="6" w:space="0" w:color="000080"/>
              <w:insideV w:val="thickThinLargeGap" w:sz="6" w:space="0" w:color="000080"/>
            </w:tcBorders>
            <w:shd w:color="auto" w:fill="FFFFFF" w:val="clear"/>
            <w:tcMar>
              <w:left w:w="0" w:type="dxa"/>
            </w:tcMar>
            <w:vAlign w:val="center"/>
          </w:tcPr>
          <w:p>
            <w:pPr>
              <w:pStyle w:val="Normal"/>
              <w:jc w:val="center"/>
              <w:rPr>
                <w:rFonts w:ascii="Arial" w:hAnsi="Arial"/>
                <w:color w:val="000000"/>
                <w:sz w:val="18"/>
              </w:rPr>
            </w:pPr>
            <w:r>
              <w:rPr>
                <w:rFonts w:ascii="Arial" w:hAnsi="Arial"/>
                <w:color w:val="000000"/>
                <w:sz w:val="18"/>
              </w:rPr>
              <mc:AlternateContent>
                <mc:Choice Requires="wps">
                  <w:drawing>
                    <wp:anchor behindDoc="1" distT="0" distB="0" distL="0" distR="0" simplePos="0" locked="0" layoutInCell="1" allowOverlap="1" relativeHeight="3">
                      <wp:simplePos x="0" y="0"/>
                      <wp:positionH relativeFrom="column">
                        <wp:posOffset>71120</wp:posOffset>
                      </wp:positionH>
                      <wp:positionV relativeFrom="paragraph">
                        <wp:posOffset>52705</wp:posOffset>
                      </wp:positionV>
                      <wp:extent cx="1255395" cy="822960"/>
                      <wp:effectExtent l="0" t="0" r="0" b="0"/>
                      <wp:wrapNone/>
                      <wp:docPr id="4"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5"/>
                              <a:stretch/>
                            </pic:blipFill>
                            <pic:spPr>
                              <a:xfrm>
                                <a:off x="0" y="0"/>
                                <a:ext cx="1254600" cy="822240"/>
                              </a:xfrm>
                              <a:prstGeom prst="rect">
                                <a:avLst/>
                              </a:prstGeom>
                              <a:ln>
                                <a:noFill/>
                              </a:ln>
                            </pic:spPr>
                          </pic:pic>
                        </a:graphicData>
                      </a:graphic>
                    </wp:anchor>
                  </w:drawing>
                </mc:Choice>
                <mc:Fallback>
                  <w:pict>
                    <v:rect id="shape_0" stroked="f" style="position:absolute;margin-left:5.6pt;margin-top:4.15pt;width:98.75pt;height:64.7pt">
                      <v:imagedata r:id="rId5" o:detectmouseclick="t"/>
                      <w10:wrap type="none"/>
                      <v:stroke color="#3465a4" joinstyle="round" endcap="flat"/>
                    </v:rect>
                  </w:pict>
                </mc:Fallback>
              </mc:AlternateContent>
              <mc:AlternateContent>
                <mc:Choice Requires="wps">
                  <w:drawing>
                    <wp:anchor behindDoc="1" distT="0" distB="0" distL="0" distR="0" simplePos="0" locked="0" layoutInCell="1" allowOverlap="1" relativeHeight="4">
                      <wp:simplePos x="0" y="0"/>
                      <wp:positionH relativeFrom="column">
                        <wp:posOffset>1055370</wp:posOffset>
                      </wp:positionH>
                      <wp:positionV relativeFrom="paragraph">
                        <wp:posOffset>721995</wp:posOffset>
                      </wp:positionV>
                      <wp:extent cx="1789430" cy="901700"/>
                      <wp:effectExtent l="0" t="0" r="0" b="0"/>
                      <wp:wrapNone/>
                      <wp:docPr id="5" name=""/>
                      <a:graphic xmlns:a="http://schemas.openxmlformats.org/drawingml/2006/main">
                        <a:graphicData uri="http://schemas.openxmlformats.org/drawingml/2006/picture">
                          <pic:pic xmlns:pic="http://schemas.openxmlformats.org/drawingml/2006/picture">
                            <pic:nvPicPr>
                              <pic:cNvPr id="4" name="" descr=""/>
                              <pic:cNvPicPr/>
                            </pic:nvPicPr>
                            <pic:blipFill>
                              <a:blip r:embed="rId6"/>
                              <a:stretch/>
                            </pic:blipFill>
                            <pic:spPr>
                              <a:xfrm>
                                <a:off x="0" y="0"/>
                                <a:ext cx="1788840" cy="901080"/>
                              </a:xfrm>
                              <a:prstGeom prst="rect">
                                <a:avLst/>
                              </a:prstGeom>
                              <a:ln>
                                <a:noFill/>
                              </a:ln>
                            </pic:spPr>
                          </pic:pic>
                        </a:graphicData>
                      </a:graphic>
                    </wp:anchor>
                  </w:drawing>
                </mc:Choice>
                <mc:Fallback>
                  <w:pict>
                    <v:rect id="shape_0" stroked="f" style="position:absolute;margin-left:83.1pt;margin-top:56.85pt;width:140.8pt;height:70.9pt">
                      <v:imagedata r:id="rId6" o:detectmouseclick="t"/>
                      <w10:wrap type="none"/>
                      <v:stroke color="#3465a4" joinstyle="round" endcap="flat"/>
                    </v:rect>
                  </w:pict>
                </mc:Fallback>
              </mc:AlternateContent>
            </w:r>
          </w:p>
        </w:tc>
        <w:tc>
          <w:tcPr>
            <w:tcW w:w="6299" w:type="dxa"/>
            <w:gridSpan w:val="14"/>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18"/>
                <w:lang w:val="en-US"/>
              </w:rPr>
            </w:pPr>
            <w:r>
              <w:rPr>
                <w:rStyle w:val="Strong"/>
                <w:rFonts w:ascii="Arial" w:hAnsi="Arial"/>
                <w:color w:val="000000"/>
                <w:sz w:val="18"/>
              </w:rPr>
              <w:t>Бытовая серия (резьбовое соединение)</w:t>
            </w:r>
          </w:p>
        </w:tc>
      </w:tr>
      <w:tr>
        <w:trPr>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tcPr>
          <w:p>
            <w:pPr>
              <w:pStyle w:val="Normal"/>
              <w:jc w:val="center"/>
              <w:rPr>
                <w:rStyle w:val="Strong"/>
                <w:rFonts w:ascii="Arial" w:hAnsi="Arial"/>
                <w:b w:val="false"/>
                <w:b w:val="false"/>
                <w:color w:val="000000"/>
                <w:sz w:val="20"/>
                <w:szCs w:val="20"/>
              </w:rPr>
            </w:pPr>
            <w:r>
              <w:rPr>
                <w:rStyle w:val="Strong"/>
                <w:rFonts w:ascii="Arial" w:hAnsi="Arial"/>
                <w:b w:val="false"/>
                <w:color w:val="000000"/>
                <w:sz w:val="20"/>
                <w:szCs w:val="20"/>
              </w:rPr>
              <w:t>ГМС-15э</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Style w:val="Strong"/>
                <w:rFonts w:ascii="Arial" w:hAnsi="Arial"/>
                <w:b w:val="false"/>
                <w:b w:val="false"/>
                <w:color w:val="000000"/>
                <w:sz w:val="22"/>
                <w:szCs w:val="22"/>
              </w:rPr>
            </w:pPr>
            <w:r>
              <w:rPr>
                <w:rFonts w:ascii="Arial" w:hAnsi="Arial"/>
                <w:color w:val="000000"/>
                <w:sz w:val="22"/>
                <w:szCs w:val="22"/>
              </w:rPr>
              <w:t>15(1/2")</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Style w:val="Strong"/>
                <w:rFonts w:ascii="Arial" w:hAnsi="Arial"/>
                <w:b w:val="false"/>
                <w:b w:val="false"/>
                <w:color w:val="000000"/>
                <w:sz w:val="22"/>
                <w:szCs w:val="22"/>
              </w:rPr>
            </w:pPr>
            <w:r>
              <w:rPr>
                <w:rStyle w:val="Strong"/>
                <w:rFonts w:ascii="Arial" w:hAnsi="Arial"/>
                <w:b w:val="false"/>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Style w:val="Strong"/>
                <w:rFonts w:ascii="Arial" w:hAnsi="Arial"/>
                <w:b w:val="false"/>
                <w:b w:val="false"/>
                <w:color w:val="000000"/>
                <w:sz w:val="20"/>
                <w:szCs w:val="20"/>
              </w:rPr>
            </w:pPr>
            <w:r>
              <w:rPr>
                <w:rStyle w:val="Strong"/>
                <w:rFonts w:ascii="Arial" w:hAnsi="Arial"/>
                <w:b w:val="false"/>
                <w:color w:val="000000"/>
                <w:sz w:val="20"/>
                <w:szCs w:val="20"/>
              </w:rPr>
              <w:t>0,03/0,6</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Style w:val="Strong"/>
                <w:rFonts w:ascii="Arial" w:hAnsi="Arial"/>
                <w:b w:val="false"/>
                <w:b w:val="false"/>
                <w:color w:val="000000"/>
                <w:sz w:val="22"/>
                <w:szCs w:val="22"/>
              </w:rPr>
            </w:pPr>
            <w:r>
              <w:rPr>
                <w:rStyle w:val="Strong"/>
                <w:rFonts w:ascii="Arial" w:hAnsi="Arial"/>
                <w:b w:val="false"/>
                <w:color w:val="000000"/>
                <w:sz w:val="22"/>
                <w:szCs w:val="22"/>
              </w:rPr>
              <w:t>65/20/Р</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0,1</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Style w:val="Strong"/>
                <w:b w:val="false"/>
                <w:b w:val="false"/>
              </w:rPr>
            </w:pPr>
            <w:r>
              <w:rPr>
                <w:rStyle w:val="Strong"/>
                <w:b w:val="false"/>
              </w:rPr>
              <w:t>2025</w:t>
            </w:r>
          </w:p>
        </w:tc>
      </w:tr>
      <w:tr>
        <w:trPr>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tcPr>
          <w:p>
            <w:pPr>
              <w:pStyle w:val="Normal"/>
              <w:jc w:val="center"/>
              <w:rPr>
                <w:rFonts w:ascii="Arial" w:hAnsi="Arial"/>
                <w:color w:val="000000"/>
                <w:sz w:val="20"/>
                <w:szCs w:val="20"/>
              </w:rPr>
            </w:pPr>
            <w:r>
              <w:rPr>
                <w:rStyle w:val="Strong"/>
                <w:rFonts w:ascii="Arial" w:hAnsi="Arial"/>
                <w:color w:val="000000"/>
                <w:sz w:val="20"/>
                <w:szCs w:val="20"/>
              </w:rPr>
              <w:t>ГМС-15м</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Style w:val="Strong"/>
                <w:rFonts w:ascii="Arial" w:hAnsi="Arial"/>
                <w:color w:val="000000"/>
                <w:sz w:val="22"/>
                <w:szCs w:val="22"/>
              </w:rPr>
              <w:t>15(1/2")</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Style w:val="Strong"/>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pPr>
            <w:bookmarkStart w:id="0" w:name="__DdeLink__697_3176503121"/>
            <w:r>
              <w:rPr>
                <w:rStyle w:val="Strong"/>
                <w:rFonts w:ascii="Arial" w:hAnsi="Arial"/>
                <w:color w:val="000000"/>
                <w:sz w:val="22"/>
                <w:szCs w:val="22"/>
              </w:rPr>
              <w:t>0,1/1,</w:t>
            </w:r>
            <w:bookmarkEnd w:id="0"/>
            <w:r>
              <w:rPr>
                <w:rStyle w:val="Strong"/>
                <w:rFonts w:ascii="Arial" w:hAnsi="Arial"/>
                <w:color w:val="000000"/>
                <w:sz w:val="22"/>
                <w:szCs w:val="22"/>
                <w:lang w:val="en-US"/>
              </w:rPr>
              <w:t>5</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Style w:val="Strong"/>
                <w:rFonts w:ascii="Arial" w:hAnsi="Arial"/>
                <w:color w:val="000000"/>
                <w:sz w:val="22"/>
                <w:szCs w:val="22"/>
              </w:rPr>
              <w:t>85/38/Р</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b/>
                <w:color w:val="000000"/>
                <w:sz w:val="22"/>
                <w:szCs w:val="22"/>
              </w:rPr>
              <w:t>0,4</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Style w:val="Strong"/>
              </w:rPr>
              <w:t>3975</w:t>
            </w:r>
          </w:p>
        </w:tc>
      </w:tr>
      <w:tr>
        <w:trPr>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tcPr>
          <w:p>
            <w:pPr>
              <w:pStyle w:val="Normal"/>
              <w:jc w:val="center"/>
              <w:rPr>
                <w:rFonts w:ascii="Arial" w:hAnsi="Arial"/>
                <w:color w:val="000000"/>
                <w:sz w:val="20"/>
                <w:szCs w:val="20"/>
              </w:rPr>
            </w:pPr>
            <w:r>
              <w:rPr>
                <w:rStyle w:val="Strong"/>
                <w:rFonts w:ascii="Arial" w:hAnsi="Arial"/>
                <w:color w:val="000000"/>
                <w:sz w:val="20"/>
                <w:szCs w:val="20"/>
              </w:rPr>
              <w:t>ГМС-20м</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Style w:val="Strong"/>
                <w:rFonts w:ascii="Arial" w:hAnsi="Arial"/>
                <w:color w:val="000000"/>
                <w:sz w:val="22"/>
                <w:szCs w:val="22"/>
              </w:rPr>
              <w:t>20(3/4")</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Style w:val="Strong"/>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pPr>
            <w:r>
              <w:rPr>
                <w:rStyle w:val="Strong"/>
                <w:rFonts w:ascii="Arial" w:hAnsi="Arial"/>
                <w:color w:val="000000"/>
                <w:sz w:val="22"/>
                <w:szCs w:val="22"/>
              </w:rPr>
              <w:t>0,1/1,</w:t>
            </w:r>
            <w:r>
              <w:rPr>
                <w:rStyle w:val="Strong"/>
                <w:rFonts w:ascii="Arial" w:hAnsi="Arial"/>
                <w:color w:val="000000"/>
                <w:sz w:val="22"/>
                <w:szCs w:val="22"/>
                <w:lang w:val="en-US"/>
              </w:rPr>
              <w:t>5</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Style w:val="Strong"/>
                <w:rFonts w:ascii="Arial" w:hAnsi="Arial"/>
                <w:color w:val="000000"/>
                <w:sz w:val="22"/>
                <w:szCs w:val="22"/>
              </w:rPr>
              <w:t>85/38/Р</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b/>
                <w:color w:val="000000"/>
                <w:sz w:val="22"/>
                <w:szCs w:val="22"/>
              </w:rPr>
              <w:t>0,4</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Style w:val="Strong"/>
              </w:rPr>
              <w:t>3975</w:t>
            </w:r>
          </w:p>
        </w:tc>
      </w:tr>
      <w:tr>
        <w:trPr>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tcPr>
          <w:p>
            <w:pPr>
              <w:pStyle w:val="Normal"/>
              <w:jc w:val="center"/>
              <w:rPr>
                <w:rStyle w:val="Strong"/>
                <w:rFonts w:ascii="Arial" w:hAnsi="Arial"/>
                <w:color w:val="000000"/>
                <w:sz w:val="22"/>
                <w:szCs w:val="22"/>
              </w:rPr>
            </w:pPr>
            <w:r>
              <w:rPr>
                <w:rStyle w:val="Strong"/>
                <w:rFonts w:ascii="Arial" w:hAnsi="Arial"/>
                <w:color w:val="000000"/>
                <w:sz w:val="22"/>
                <w:szCs w:val="22"/>
              </w:rPr>
              <w:t>ГМС-15/20м</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Style w:val="Strong"/>
                <w:rFonts w:ascii="Arial" w:hAnsi="Arial"/>
                <w:color w:val="000000"/>
                <w:sz w:val="22"/>
                <w:szCs w:val="22"/>
              </w:rPr>
            </w:pPr>
            <w:r>
              <w:rPr>
                <w:rStyle w:val="Strong"/>
                <w:rFonts w:ascii="Arial" w:hAnsi="Arial"/>
                <w:color w:val="000000"/>
                <w:sz w:val="22"/>
                <w:szCs w:val="22"/>
              </w:rPr>
              <w:t>15(1/2") / 20(3/4")</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Style w:val="Strong"/>
                <w:rFonts w:ascii="Arial" w:hAnsi="Arial"/>
                <w:color w:val="000000"/>
                <w:sz w:val="22"/>
                <w:szCs w:val="22"/>
              </w:rPr>
            </w:pPr>
            <w:r>
              <w:rPr>
                <w:rStyle w:val="Strong"/>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pPr>
            <w:r>
              <w:rPr>
                <w:rStyle w:val="Strong"/>
                <w:rFonts w:ascii="Arial" w:hAnsi="Arial"/>
                <w:color w:val="000000"/>
                <w:sz w:val="22"/>
                <w:szCs w:val="22"/>
              </w:rPr>
              <w:t>0,1/1,</w:t>
            </w:r>
            <w:r>
              <w:rPr>
                <w:rStyle w:val="Strong"/>
                <w:rFonts w:ascii="Arial" w:hAnsi="Arial"/>
                <w:color w:val="000000"/>
                <w:sz w:val="22"/>
                <w:szCs w:val="22"/>
                <w:lang w:val="en-US"/>
              </w:rPr>
              <w:t>5</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Style w:val="Strong"/>
                <w:rFonts w:ascii="Arial" w:hAnsi="Arial"/>
                <w:color w:val="000000"/>
                <w:sz w:val="22"/>
                <w:szCs w:val="22"/>
              </w:rPr>
            </w:pPr>
            <w:r>
              <w:rPr>
                <w:rStyle w:val="Strong"/>
                <w:rFonts w:ascii="Arial" w:hAnsi="Arial"/>
                <w:color w:val="000000"/>
                <w:sz w:val="22"/>
                <w:szCs w:val="22"/>
              </w:rPr>
              <w:t>85/38/Р</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b/>
                <w:b/>
                <w:color w:val="000000"/>
                <w:sz w:val="22"/>
                <w:szCs w:val="22"/>
              </w:rPr>
            </w:pPr>
            <w:r>
              <w:rPr>
                <w:rFonts w:ascii="Arial" w:hAnsi="Arial"/>
                <w:b/>
                <w:color w:val="000000"/>
                <w:sz w:val="22"/>
                <w:szCs w:val="22"/>
              </w:rPr>
              <w:t>0,4</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Style w:val="Strong"/>
              </w:rPr>
            </w:pPr>
            <w:r>
              <w:rPr>
                <w:rStyle w:val="Strong"/>
              </w:rPr>
              <w:t>3975</w:t>
            </w:r>
          </w:p>
        </w:tc>
      </w:tr>
      <w:tr>
        <w:trPr>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rPr>
                <w:rFonts w:ascii="Arial" w:hAnsi="Arial"/>
                <w:b/>
                <w:b/>
                <w:bCs/>
                <w:color w:val="000000"/>
                <w:sz w:val="21"/>
                <w:szCs w:val="21"/>
              </w:rPr>
            </w:pPr>
            <w:r>
              <w:rPr>
                <w:rFonts w:ascii="Arial" w:hAnsi="Arial"/>
                <w:color w:val="000000"/>
                <w:sz w:val="21"/>
                <w:szCs w:val="21"/>
              </w:rPr>
              <w:t>ГМС-15Б</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15(1/2")</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0,1/2,8</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125/38/Р</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b/>
                <w:b/>
                <w:color w:val="000000"/>
                <w:sz w:val="22"/>
                <w:szCs w:val="22"/>
              </w:rPr>
            </w:pPr>
            <w:r>
              <w:rPr>
                <w:rFonts w:ascii="Arial" w:hAnsi="Arial"/>
                <w:color w:val="000000"/>
                <w:sz w:val="22"/>
                <w:szCs w:val="22"/>
              </w:rPr>
              <w:t>0,5</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lang w:val="en-US"/>
              </w:rPr>
            </w:pPr>
            <w:r>
              <w:rPr>
                <w:rFonts w:ascii="Arial" w:hAnsi="Arial"/>
                <w:color w:val="000000"/>
                <w:sz w:val="22"/>
                <w:szCs w:val="22"/>
              </w:rPr>
              <w:t>6022</w:t>
            </w:r>
          </w:p>
        </w:tc>
      </w:tr>
      <w:tr>
        <w:trPr>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rPr>
                <w:rStyle w:val="Strong"/>
                <w:rFonts w:ascii="Arial" w:hAnsi="Arial"/>
                <w:color w:val="000000"/>
                <w:sz w:val="21"/>
                <w:szCs w:val="21"/>
              </w:rPr>
            </w:pPr>
            <w:r>
              <w:rPr>
                <w:rFonts w:ascii="Arial" w:hAnsi="Arial"/>
                <w:color w:val="000000"/>
                <w:sz w:val="21"/>
                <w:szCs w:val="21"/>
              </w:rPr>
              <w:t>ГМС-20Б</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Style w:val="Strong"/>
                <w:rFonts w:ascii="Arial" w:hAnsi="Arial"/>
                <w:color w:val="000000"/>
                <w:sz w:val="22"/>
                <w:szCs w:val="22"/>
              </w:rPr>
            </w:pPr>
            <w:r>
              <w:rPr>
                <w:rFonts w:ascii="Arial" w:hAnsi="Arial"/>
                <w:color w:val="000000"/>
                <w:sz w:val="22"/>
                <w:szCs w:val="22"/>
              </w:rPr>
              <w:t>20(3/4")</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Style w:val="Strong"/>
                <w:rFonts w:ascii="Arial" w:hAnsi="Arial"/>
                <w:color w:val="000000"/>
                <w:sz w:val="22"/>
                <w:szCs w:val="22"/>
              </w:rPr>
            </w:pPr>
            <w:r>
              <w:rPr>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Style w:val="Strong"/>
                <w:rFonts w:ascii="Arial" w:hAnsi="Arial"/>
                <w:color w:val="000000"/>
                <w:sz w:val="22"/>
                <w:szCs w:val="22"/>
              </w:rPr>
            </w:pPr>
            <w:r>
              <w:rPr>
                <w:rFonts w:ascii="Arial" w:hAnsi="Arial"/>
                <w:color w:val="000000"/>
                <w:sz w:val="21"/>
                <w:szCs w:val="21"/>
              </w:rPr>
              <w:t>0,15/2,</w:t>
            </w:r>
            <w:r>
              <w:rPr>
                <w:rFonts w:ascii="Arial" w:hAnsi="Arial"/>
                <w:color w:val="000000"/>
                <w:sz w:val="21"/>
                <w:szCs w:val="21"/>
                <w:lang w:val="en-US"/>
              </w:rPr>
              <w:t>8</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Style w:val="Strong"/>
                <w:rFonts w:ascii="Arial" w:hAnsi="Arial"/>
                <w:color w:val="000000"/>
                <w:sz w:val="22"/>
                <w:szCs w:val="22"/>
              </w:rPr>
            </w:pPr>
            <w:r>
              <w:rPr>
                <w:rFonts w:ascii="Arial" w:hAnsi="Arial"/>
                <w:color w:val="000000"/>
                <w:sz w:val="22"/>
                <w:szCs w:val="22"/>
              </w:rPr>
              <w:t>125/38/Р</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b/>
                <w:b/>
                <w:color w:val="000000"/>
                <w:sz w:val="22"/>
                <w:szCs w:val="22"/>
              </w:rPr>
            </w:pPr>
            <w:r>
              <w:rPr>
                <w:rFonts w:ascii="Arial" w:hAnsi="Arial"/>
                <w:color w:val="000000"/>
                <w:sz w:val="22"/>
                <w:szCs w:val="22"/>
              </w:rPr>
              <w:t>0,5</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Style w:val="Strong"/>
              </w:rPr>
            </w:pPr>
            <w:r>
              <w:rPr>
                <w:rFonts w:ascii="Arial" w:hAnsi="Arial"/>
                <w:color w:val="000000"/>
                <w:sz w:val="22"/>
                <w:szCs w:val="22"/>
              </w:rPr>
              <w:t>6022</w:t>
            </w:r>
          </w:p>
        </w:tc>
      </w:tr>
      <w:tr>
        <w:trPr>
          <w:trHeight w:val="464" w:hRule="atLeast"/>
          <w:cantSplit w:val="true"/>
        </w:trPr>
        <w:tc>
          <w:tcPr>
            <w:tcW w:w="158" w:type="dxa"/>
            <w:tcBorders/>
            <w:shd w:fill="auto" w:val="clear"/>
          </w:tcPr>
          <w:p>
            <w:pPr>
              <w:pStyle w:val="Normal"/>
              <w:rPr/>
            </w:pPr>
            <w:r>
              <w:rPr/>
            </w:r>
          </w:p>
        </w:tc>
        <w:tc>
          <w:tcPr>
            <w:tcW w:w="4604" w:type="dxa"/>
            <w:gridSpan w:val="2"/>
            <w:vMerge w:val="restart"/>
            <w:tcBorders>
              <w:top w:val="thickThinLargeGap" w:sz="6" w:space="0" w:color="000080"/>
              <w:left w:val="thickThinLargeGap" w:sz="6" w:space="0" w:color="000080"/>
              <w:right w:val="thickThinLargeGap" w:sz="6" w:space="0" w:color="000080"/>
              <w:insideV w:val="thickThinLargeGap" w:sz="6" w:space="0" w:color="000080"/>
            </w:tcBorders>
            <w:shd w:color="auto" w:fill="FFFFFF" w:val="clear"/>
            <w:tcMar>
              <w:left w:w="0" w:type="dxa"/>
            </w:tcMar>
          </w:tcPr>
          <w:p>
            <w:pPr>
              <w:pStyle w:val="Normal"/>
              <w:jc w:val="center"/>
              <w:rPr>
                <w:rFonts w:ascii="Arial" w:hAnsi="Arial"/>
                <w:color w:val="000000"/>
                <w:sz w:val="18"/>
              </w:rPr>
            </w:pPr>
            <w:r>
              <w:rPr>
                <w:rFonts w:ascii="Arial" w:hAnsi="Arial"/>
                <w:color w:val="000000"/>
                <w:sz w:val="18"/>
              </w:rPr>
            </w:r>
          </w:p>
          <w:p>
            <w:pPr>
              <w:pStyle w:val="Normal"/>
              <w:jc w:val="center"/>
              <w:rPr>
                <w:rFonts w:ascii="Arial" w:hAnsi="Arial"/>
                <w:color w:val="000000"/>
                <w:sz w:val="18"/>
              </w:rPr>
            </w:pPr>
            <w:r>
              <w:rPr>
                <w:rFonts w:ascii="Arial" w:hAnsi="Arial"/>
                <w:color w:val="000000"/>
                <w:sz w:val="18"/>
              </w:rPr>
              <mc:AlternateContent>
                <mc:Choice Requires="wps">
                  <w:drawing>
                    <wp:anchor behindDoc="1" distT="0" distB="0" distL="0" distR="0" simplePos="0" locked="0" layoutInCell="1" allowOverlap="1" relativeHeight="2">
                      <wp:simplePos x="0" y="0"/>
                      <wp:positionH relativeFrom="column">
                        <wp:posOffset>71120</wp:posOffset>
                      </wp:positionH>
                      <wp:positionV relativeFrom="paragraph">
                        <wp:posOffset>59055</wp:posOffset>
                      </wp:positionV>
                      <wp:extent cx="1783080" cy="1188720"/>
                      <wp:effectExtent l="0" t="0" r="0" b="0"/>
                      <wp:wrapNone/>
                      <wp:docPr id="6" name=""/>
                      <a:graphic xmlns:a="http://schemas.openxmlformats.org/drawingml/2006/main">
                        <a:graphicData uri="http://schemas.openxmlformats.org/drawingml/2006/picture">
                          <pic:pic xmlns:pic="http://schemas.openxmlformats.org/drawingml/2006/picture">
                            <pic:nvPicPr>
                              <pic:cNvPr id="5" name="" descr=""/>
                              <pic:cNvPicPr/>
                            </pic:nvPicPr>
                            <pic:blipFill>
                              <a:blip r:embed="rId7"/>
                              <a:stretch/>
                            </pic:blipFill>
                            <pic:spPr>
                              <a:xfrm>
                                <a:off x="0" y="0"/>
                                <a:ext cx="1782360" cy="1188000"/>
                              </a:xfrm>
                              <a:prstGeom prst="rect">
                                <a:avLst/>
                              </a:prstGeom>
                              <a:ln>
                                <a:noFill/>
                              </a:ln>
                            </pic:spPr>
                          </pic:pic>
                        </a:graphicData>
                      </a:graphic>
                    </wp:anchor>
                  </w:drawing>
                </mc:Choice>
                <mc:Fallback>
                  <w:pict>
                    <v:rect id="shape_0" stroked="f" style="position:absolute;margin-left:5.6pt;margin-top:4.65pt;width:140.3pt;height:93.5pt">
                      <v:imagedata r:id="rId7" o:detectmouseclick="t"/>
                      <w10:wrap type="none"/>
                      <v:stroke color="#3465a4" joinstyle="round" endcap="flat"/>
                    </v:rect>
                  </w:pict>
                </mc:Fallback>
              </mc:AlternateContent>
            </w:r>
          </w:p>
          <w:p>
            <w:pPr>
              <w:pStyle w:val="Normal"/>
              <w:jc w:val="center"/>
              <w:rPr>
                <w:rFonts w:ascii="Arial" w:hAnsi="Arial"/>
                <w:color w:val="000000"/>
                <w:sz w:val="18"/>
              </w:rPr>
            </w:pPr>
            <w:r>
              <w:rPr>
                <w:rFonts w:ascii="Arial" w:hAnsi="Arial"/>
                <w:color w:val="000000"/>
                <w:sz w:val="18"/>
              </w:rPr>
            </w:r>
          </w:p>
          <w:p>
            <w:pPr>
              <w:pStyle w:val="Normal"/>
              <w:jc w:val="center"/>
              <w:rPr>
                <w:rFonts w:ascii="Arial" w:hAnsi="Arial"/>
                <w:color w:val="000000"/>
                <w:sz w:val="18"/>
              </w:rPr>
            </w:pPr>
            <w:r>
              <mc:AlternateContent>
                <mc:Choice Requires="wps">
                  <w:drawing>
                    <wp:anchor behindDoc="1" distT="0" distB="0" distL="0" distR="0" simplePos="0" locked="0" layoutInCell="1" allowOverlap="1" relativeHeight="5">
                      <wp:simplePos x="0" y="0"/>
                      <wp:positionH relativeFrom="column">
                        <wp:posOffset>999490</wp:posOffset>
                      </wp:positionH>
                      <wp:positionV relativeFrom="paragraph">
                        <wp:posOffset>530225</wp:posOffset>
                      </wp:positionV>
                      <wp:extent cx="1764030" cy="1684020"/>
                      <wp:effectExtent l="0" t="0" r="0" b="0"/>
                      <wp:wrapNone/>
                      <wp:docPr id="7" name=""/>
                      <a:graphic xmlns:a="http://schemas.openxmlformats.org/drawingml/2006/main">
                        <a:graphicData uri="http://schemas.openxmlformats.org/drawingml/2006/picture">
                          <pic:pic xmlns:pic="http://schemas.openxmlformats.org/drawingml/2006/picture">
                            <pic:nvPicPr>
                              <pic:cNvPr id="6" name="" descr=""/>
                              <pic:cNvPicPr/>
                            </pic:nvPicPr>
                            <pic:blipFill>
                              <a:blip r:embed="rId8"/>
                              <a:stretch/>
                            </pic:blipFill>
                            <pic:spPr>
                              <a:xfrm>
                                <a:off x="0" y="0"/>
                                <a:ext cx="1763280" cy="1683360"/>
                              </a:xfrm>
                              <a:prstGeom prst="rect">
                                <a:avLst/>
                              </a:prstGeom>
                              <a:ln>
                                <a:noFill/>
                              </a:ln>
                            </pic:spPr>
                          </pic:pic>
                        </a:graphicData>
                      </a:graphic>
                    </wp:anchor>
                  </w:drawing>
                </mc:Choice>
                <mc:Fallback>
                  <w:pict>
                    <v:rect id="shape_0" stroked="f" style="position:absolute;margin-left:78.7pt;margin-top:41.75pt;width:138.8pt;height:132.5pt">
                      <v:imagedata r:id="rId8" o:detectmouseclick="t"/>
                      <w10:wrap type="none"/>
                      <v:stroke color="#3465a4" joinstyle="round" endcap="flat"/>
                    </v:rect>
                  </w:pict>
                </mc:Fallback>
              </mc:AlternateContent>
              <mc:AlternateContent>
                <mc:Choice Requires="wps">
                  <w:drawing>
                    <wp:anchor behindDoc="1" distT="0" distB="0" distL="0" distR="0" simplePos="0" locked="0" layoutInCell="1" allowOverlap="1" relativeHeight="6">
                      <wp:simplePos x="0" y="0"/>
                      <wp:positionH relativeFrom="column">
                        <wp:posOffset>24765</wp:posOffset>
                      </wp:positionH>
                      <wp:positionV relativeFrom="paragraph">
                        <wp:posOffset>2327275</wp:posOffset>
                      </wp:positionV>
                      <wp:extent cx="2820035" cy="1819910"/>
                      <wp:effectExtent l="0" t="0" r="0" b="0"/>
                      <wp:wrapNone/>
                      <wp:docPr id="8" name=""/>
                      <a:graphic xmlns:a="http://schemas.openxmlformats.org/drawingml/2006/main">
                        <a:graphicData uri="http://schemas.openxmlformats.org/drawingml/2006/picture">
                          <pic:pic xmlns:pic="http://schemas.openxmlformats.org/drawingml/2006/picture">
                            <pic:nvPicPr>
                              <pic:cNvPr id="7" name="" descr=""/>
                              <pic:cNvPicPr/>
                            </pic:nvPicPr>
                            <pic:blipFill>
                              <a:blip r:embed="rId9"/>
                              <a:srcRect l="984" t="0" r="4691" b="5397"/>
                              <a:stretch/>
                            </pic:blipFill>
                            <pic:spPr>
                              <a:xfrm>
                                <a:off x="0" y="0"/>
                                <a:ext cx="2819520" cy="1819440"/>
                              </a:xfrm>
                              <a:prstGeom prst="rect">
                                <a:avLst/>
                              </a:prstGeom>
                              <a:ln>
                                <a:noFill/>
                              </a:ln>
                            </pic:spPr>
                          </pic:pic>
                        </a:graphicData>
                      </a:graphic>
                    </wp:anchor>
                  </w:drawing>
                </mc:Choice>
                <mc:Fallback>
                  <w:pict>
                    <v:rect id="shape_0" stroked="f" style="position:absolute;margin-left:1.95pt;margin-top:183.25pt;width:221.95pt;height:143.2pt">
                      <v:imagedata r:id="rId9" o:detectmouseclick="t"/>
                      <w10:wrap type="none"/>
                      <v:stroke color="#3465a4" joinstyle="round" endcap="flat"/>
                    </v:rect>
                  </w:pict>
                </mc:Fallback>
              </mc:AlternateContent>
            </w:r>
            <w:r>
              <w:rPr>
                <w:rFonts w:ascii="Arial" w:hAnsi="Arial"/>
                <w:color w:val="000000"/>
                <w:sz w:val="18"/>
                <w:lang w:val="en-US"/>
              </w:rPr>
              <w:br/>
            </w:r>
            <w:r>
              <w:rPr>
                <w:rFonts w:ascii="Arial" w:hAnsi="Arial"/>
                <w:color w:val="000000"/>
                <w:sz w:val="18"/>
                <w:lang w:val="en-US"/>
              </w:rPr>
              <w:br/>
            </w:r>
          </w:p>
        </w:tc>
        <w:tc>
          <w:tcPr>
            <w:tcW w:w="6299" w:type="dxa"/>
            <w:gridSpan w:val="14"/>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18"/>
              </w:rPr>
            </w:pPr>
            <w:r>
              <w:rPr>
                <w:rStyle w:val="Strong"/>
                <w:rFonts w:ascii="Arial" w:hAnsi="Arial"/>
                <w:color w:val="000000"/>
                <w:sz w:val="18"/>
              </w:rPr>
              <w:t>Промышленная серия (фланцевое и резьбовое соединение)</w:t>
            </w:r>
          </w:p>
        </w:tc>
      </w:tr>
      <w:tr>
        <w:trPr>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tcPr>
          <w:p>
            <w:pPr>
              <w:pStyle w:val="Normal"/>
              <w:jc w:val="center"/>
              <w:rPr>
                <w:rFonts w:ascii="Arial" w:hAnsi="Arial"/>
                <w:color w:val="000000"/>
                <w:sz w:val="22"/>
                <w:szCs w:val="22"/>
              </w:rPr>
            </w:pPr>
            <w:r>
              <w:rPr>
                <w:rFonts w:ascii="Arial" w:hAnsi="Arial"/>
                <w:color w:val="000000"/>
                <w:sz w:val="22"/>
                <w:szCs w:val="22"/>
              </w:rPr>
              <w:t>ГМС-15пр</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15(1/2")</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0,2/4</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190/50/Р</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0,5</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lang w:val="en-US"/>
              </w:rPr>
            </w:pPr>
            <w:r>
              <w:rPr>
                <w:rFonts w:ascii="Arial" w:hAnsi="Arial"/>
                <w:color w:val="000000"/>
                <w:sz w:val="22"/>
                <w:szCs w:val="22"/>
              </w:rPr>
              <w:t>8220</w:t>
            </w:r>
          </w:p>
        </w:tc>
      </w:tr>
      <w:tr>
        <w:trPr>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tcPr>
          <w:p>
            <w:pPr>
              <w:pStyle w:val="Normal"/>
              <w:jc w:val="center"/>
              <w:rPr>
                <w:rFonts w:ascii="Arial" w:hAnsi="Arial"/>
                <w:color w:val="000000"/>
                <w:sz w:val="22"/>
                <w:szCs w:val="22"/>
              </w:rPr>
            </w:pPr>
            <w:r>
              <w:rPr>
                <w:rFonts w:ascii="Arial" w:hAnsi="Arial"/>
                <w:color w:val="000000"/>
                <w:sz w:val="22"/>
                <w:szCs w:val="22"/>
              </w:rPr>
              <w:t>ГМС-20пр</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20(3/4")</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0,5/4</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190/50/Р</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0,7</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lang w:val="en-US"/>
              </w:rPr>
            </w:pPr>
            <w:r>
              <w:rPr>
                <w:rFonts w:ascii="Arial" w:hAnsi="Arial"/>
                <w:color w:val="000000"/>
                <w:sz w:val="22"/>
                <w:szCs w:val="22"/>
              </w:rPr>
              <w:t>8220</w:t>
            </w:r>
          </w:p>
        </w:tc>
      </w:tr>
      <w:tr>
        <w:trPr>
          <w:trHeight w:val="340" w:hRule="atLeast"/>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22"/>
                <w:szCs w:val="22"/>
              </w:rPr>
            </w:pPr>
            <w:r>
              <w:rPr>
                <w:rFonts w:ascii="Arial" w:hAnsi="Arial"/>
                <w:color w:val="000000"/>
                <w:sz w:val="22"/>
                <w:szCs w:val="22"/>
              </w:rPr>
              <w:t>ГМС-25</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25(1")</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1/7</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139/57/Р</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1,2</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12600</w:t>
            </w:r>
          </w:p>
        </w:tc>
      </w:tr>
      <w:tr>
        <w:trPr>
          <w:trHeight w:val="340" w:hRule="atLeast"/>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rPr>
                <w:rFonts w:ascii="Arial" w:hAnsi="Arial"/>
                <w:sz w:val="22"/>
                <w:szCs w:val="22"/>
              </w:rPr>
            </w:pPr>
            <w:r>
              <w:rPr>
                <w:rFonts w:ascii="Arial" w:hAnsi="Arial"/>
                <w:sz w:val="22"/>
                <w:szCs w:val="22"/>
              </w:rPr>
              <w:t>ГМС-32</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sz w:val="22"/>
                <w:szCs w:val="22"/>
              </w:rPr>
            </w:pPr>
            <w:r>
              <w:rPr>
                <w:rFonts w:ascii="Arial" w:hAnsi="Arial"/>
                <w:sz w:val="22"/>
                <w:szCs w:val="22"/>
              </w:rPr>
              <w:t>32(1,1/4")</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sz w:val="22"/>
                <w:szCs w:val="22"/>
              </w:rPr>
            </w:pPr>
            <w:r>
              <w:rPr>
                <w:rFonts w:ascii="Arial" w:hAnsi="Arial"/>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sz w:val="22"/>
                <w:szCs w:val="22"/>
              </w:rPr>
            </w:pPr>
            <w:r>
              <w:rPr>
                <w:rFonts w:ascii="Arial" w:hAnsi="Arial"/>
                <w:sz w:val="22"/>
                <w:szCs w:val="22"/>
              </w:rPr>
              <w:t>1,8/10</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sz w:val="22"/>
                <w:szCs w:val="22"/>
              </w:rPr>
            </w:pPr>
            <w:r>
              <w:rPr>
                <w:rFonts w:ascii="Arial" w:hAnsi="Arial"/>
                <w:sz w:val="22"/>
                <w:szCs w:val="22"/>
              </w:rPr>
              <w:t>187/57/Р</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sz w:val="22"/>
                <w:szCs w:val="22"/>
              </w:rPr>
            </w:pPr>
            <w:r>
              <w:rPr>
                <w:rFonts w:ascii="Arial" w:hAnsi="Arial"/>
                <w:sz w:val="22"/>
                <w:szCs w:val="22"/>
              </w:rPr>
              <w:t>1,5</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sz w:val="22"/>
                <w:szCs w:val="22"/>
              </w:rPr>
            </w:pPr>
            <w:r>
              <w:rPr>
                <w:rFonts w:ascii="Arial" w:hAnsi="Arial"/>
                <w:sz w:val="22"/>
                <w:szCs w:val="22"/>
              </w:rPr>
              <w:t>16905</w:t>
            </w:r>
          </w:p>
        </w:tc>
      </w:tr>
      <w:tr>
        <w:trPr>
          <w:trHeight w:val="340" w:hRule="atLeast"/>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22"/>
                <w:szCs w:val="22"/>
              </w:rPr>
            </w:pPr>
            <w:r>
              <w:rPr>
                <w:rFonts w:ascii="Arial" w:hAnsi="Arial"/>
                <w:color w:val="000000"/>
                <w:sz w:val="22"/>
                <w:szCs w:val="22"/>
              </w:rPr>
              <w:t>ГМС-40Р</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40(1,1/2")</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2,5/13</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176/73/Р</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2</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26100</w:t>
            </w:r>
          </w:p>
        </w:tc>
      </w:tr>
      <w:tr>
        <w:trPr>
          <w:trHeight w:val="340" w:hRule="atLeast"/>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22"/>
                <w:szCs w:val="22"/>
              </w:rPr>
            </w:pPr>
            <w:r>
              <w:rPr>
                <w:rFonts w:ascii="Arial" w:hAnsi="Arial"/>
                <w:color w:val="000000"/>
                <w:sz w:val="22"/>
                <w:szCs w:val="22"/>
              </w:rPr>
              <w:t>ГМС-40Ф</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40(1,1/2")</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2,5/13</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255/160/Ф</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10</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lang w:val="en-US"/>
              </w:rPr>
            </w:pPr>
            <w:r>
              <w:rPr>
                <w:rFonts w:ascii="Arial" w:hAnsi="Arial"/>
                <w:color w:val="000000"/>
                <w:sz w:val="22"/>
                <w:szCs w:val="22"/>
              </w:rPr>
              <w:t>26715</w:t>
            </w:r>
          </w:p>
        </w:tc>
      </w:tr>
      <w:tr>
        <w:trPr>
          <w:trHeight w:val="340" w:hRule="atLeast"/>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22"/>
                <w:szCs w:val="22"/>
              </w:rPr>
            </w:pPr>
            <w:r>
              <w:rPr>
                <w:rFonts w:ascii="Arial" w:hAnsi="Arial"/>
                <w:color w:val="000000"/>
                <w:sz w:val="22"/>
                <w:szCs w:val="22"/>
              </w:rPr>
              <w:t>ГМС-50</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50(2")</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3,5/20</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338/195/Ф</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15</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lang w:val="en-US"/>
              </w:rPr>
            </w:pPr>
            <w:r>
              <w:rPr>
                <w:rFonts w:ascii="Arial" w:hAnsi="Arial"/>
                <w:color w:val="000000"/>
                <w:sz w:val="22"/>
                <w:szCs w:val="22"/>
              </w:rPr>
              <w:t>42330</w:t>
            </w:r>
          </w:p>
        </w:tc>
      </w:tr>
      <w:tr>
        <w:trPr>
          <w:trHeight w:val="340" w:hRule="atLeast"/>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22"/>
                <w:szCs w:val="22"/>
              </w:rPr>
            </w:pPr>
            <w:r>
              <w:rPr>
                <w:rFonts w:ascii="Arial" w:hAnsi="Arial"/>
                <w:color w:val="000000"/>
                <w:sz w:val="22"/>
                <w:szCs w:val="22"/>
              </w:rPr>
              <w:t>ГМС-65</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65(2,1/2")</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5/35</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365/195/Ф</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17</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lang w:val="en-US"/>
              </w:rPr>
            </w:pPr>
            <w:r>
              <w:rPr>
                <w:rFonts w:ascii="Arial" w:hAnsi="Arial"/>
                <w:color w:val="000000"/>
                <w:sz w:val="22"/>
                <w:szCs w:val="22"/>
              </w:rPr>
              <w:t>58350</w:t>
            </w:r>
          </w:p>
        </w:tc>
      </w:tr>
      <w:tr>
        <w:trPr>
          <w:trHeight w:val="340" w:hRule="atLeast"/>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22"/>
                <w:szCs w:val="22"/>
              </w:rPr>
            </w:pPr>
            <w:r>
              <w:rPr>
                <w:rFonts w:ascii="Arial" w:hAnsi="Arial"/>
                <w:color w:val="000000"/>
                <w:sz w:val="22"/>
                <w:szCs w:val="22"/>
              </w:rPr>
              <w:t>ГМС-80</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80(3")</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8/45</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451/215/Ф</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22</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lang w:val="en-US"/>
              </w:rPr>
            </w:pPr>
            <w:r>
              <w:rPr>
                <w:rFonts w:ascii="Arial" w:hAnsi="Arial"/>
                <w:color w:val="000000"/>
                <w:sz w:val="22"/>
                <w:szCs w:val="22"/>
              </w:rPr>
              <w:t>81030</w:t>
            </w:r>
          </w:p>
        </w:tc>
      </w:tr>
      <w:tr>
        <w:trPr>
          <w:trHeight w:val="340" w:hRule="atLeast"/>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22"/>
                <w:szCs w:val="22"/>
              </w:rPr>
            </w:pPr>
            <w:r>
              <w:rPr>
                <w:rFonts w:ascii="Arial" w:hAnsi="Arial"/>
                <w:color w:val="000000"/>
                <w:sz w:val="22"/>
                <w:szCs w:val="22"/>
              </w:rPr>
              <w:t>ГМС-100</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100(4")</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12/90</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520/245/Ф</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32</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lang w:val="en-US"/>
              </w:rPr>
            </w:pPr>
            <w:r>
              <w:rPr>
                <w:rFonts w:ascii="Arial" w:hAnsi="Arial"/>
                <w:color w:val="000000"/>
                <w:sz w:val="22"/>
                <w:szCs w:val="22"/>
              </w:rPr>
              <w:t>107160</w:t>
            </w:r>
          </w:p>
        </w:tc>
      </w:tr>
      <w:tr>
        <w:trPr>
          <w:trHeight w:val="340" w:hRule="atLeast"/>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22"/>
                <w:szCs w:val="22"/>
              </w:rPr>
            </w:pPr>
            <w:r>
              <w:rPr>
                <w:rFonts w:ascii="Arial" w:hAnsi="Arial"/>
                <w:color w:val="000000"/>
                <w:sz w:val="22"/>
                <w:szCs w:val="22"/>
              </w:rPr>
              <w:t>ГМС-125</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125(5")</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15/120</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530/280/Ф</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67</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151785</w:t>
            </w:r>
          </w:p>
        </w:tc>
      </w:tr>
      <w:tr>
        <w:trPr>
          <w:trHeight w:val="340" w:hRule="atLeast"/>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22"/>
                <w:szCs w:val="22"/>
              </w:rPr>
            </w:pPr>
            <w:r>
              <w:rPr>
                <w:rFonts w:ascii="Arial" w:hAnsi="Arial"/>
                <w:color w:val="000000"/>
                <w:sz w:val="22"/>
                <w:szCs w:val="22"/>
              </w:rPr>
              <w:t>ГМС-150</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lang w:val="en-US"/>
              </w:rPr>
            </w:pPr>
            <w:r>
              <w:rPr>
                <w:rFonts w:ascii="Arial" w:hAnsi="Arial"/>
                <w:color w:val="000000"/>
                <w:sz w:val="22"/>
                <w:szCs w:val="22"/>
                <w:lang w:val="en-US"/>
              </w:rPr>
              <w:t>150(6")</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lang w:val="en-US"/>
              </w:rPr>
            </w:pPr>
            <w:r>
              <w:rPr>
                <w:rFonts w:ascii="Arial" w:hAnsi="Arial"/>
                <w:color w:val="000000"/>
                <w:sz w:val="22"/>
                <w:szCs w:val="22"/>
                <w:lang w:val="en-US"/>
              </w:rPr>
              <w:t>35/220</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lang w:val="en-US"/>
              </w:rPr>
              <w:t>630/</w:t>
            </w:r>
            <w:r>
              <w:rPr>
                <w:rFonts w:ascii="Arial" w:hAnsi="Arial"/>
                <w:color w:val="000000"/>
                <w:sz w:val="22"/>
                <w:szCs w:val="22"/>
              </w:rPr>
              <w:t>330</w:t>
            </w:r>
            <w:r>
              <w:rPr>
                <w:rFonts w:ascii="Arial" w:hAnsi="Arial"/>
                <w:color w:val="000000"/>
                <w:sz w:val="22"/>
                <w:szCs w:val="22"/>
                <w:lang w:val="en-US"/>
              </w:rPr>
              <w:t>/</w:t>
            </w:r>
            <w:r>
              <w:rPr>
                <w:rFonts w:ascii="Arial" w:hAnsi="Arial"/>
                <w:color w:val="000000"/>
                <w:sz w:val="22"/>
                <w:szCs w:val="22"/>
              </w:rPr>
              <w:t>Ф</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78</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lang w:val="en-US"/>
              </w:rPr>
            </w:pPr>
            <w:r>
              <w:rPr>
                <w:rFonts w:ascii="Arial" w:hAnsi="Arial"/>
                <w:color w:val="000000"/>
                <w:sz w:val="22"/>
                <w:szCs w:val="22"/>
              </w:rPr>
              <w:t>226200</w:t>
            </w:r>
          </w:p>
        </w:tc>
      </w:tr>
      <w:tr>
        <w:trPr>
          <w:trHeight w:val="340" w:hRule="atLeast"/>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22"/>
                <w:szCs w:val="22"/>
              </w:rPr>
            </w:pPr>
            <w:r>
              <w:rPr>
                <w:rFonts w:ascii="Arial" w:hAnsi="Arial"/>
                <w:color w:val="000000"/>
                <w:sz w:val="22"/>
                <w:szCs w:val="22"/>
              </w:rPr>
              <w:t>ГМС-200</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lang w:val="en-US"/>
              </w:rPr>
            </w:pPr>
            <w:r>
              <w:rPr>
                <w:rFonts w:ascii="Arial" w:hAnsi="Arial"/>
                <w:color w:val="000000"/>
                <w:sz w:val="22"/>
                <w:szCs w:val="22"/>
                <w:lang w:val="en-US"/>
              </w:rPr>
              <w:t>200(8")</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lang w:val="en-US"/>
              </w:rPr>
            </w:pPr>
            <w:r>
              <w:rPr>
                <w:rFonts w:ascii="Arial" w:hAnsi="Arial"/>
                <w:color w:val="000000"/>
                <w:sz w:val="22"/>
                <w:szCs w:val="22"/>
                <w:lang w:val="en-US"/>
              </w:rPr>
              <w:t>57/400</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lang w:val="en-US"/>
              </w:rPr>
              <w:t>630/</w:t>
            </w:r>
            <w:r>
              <w:rPr>
                <w:rFonts w:ascii="Arial" w:hAnsi="Arial"/>
                <w:color w:val="000000"/>
                <w:sz w:val="22"/>
                <w:szCs w:val="22"/>
              </w:rPr>
              <w:t>395</w:t>
            </w:r>
            <w:r>
              <w:rPr>
                <w:rFonts w:ascii="Arial" w:hAnsi="Arial"/>
                <w:color w:val="000000"/>
                <w:sz w:val="22"/>
                <w:szCs w:val="22"/>
                <w:lang w:val="en-US"/>
              </w:rPr>
              <w:t>/</w:t>
            </w:r>
            <w:r>
              <w:rPr>
                <w:rFonts w:ascii="Arial" w:hAnsi="Arial"/>
                <w:color w:val="000000"/>
                <w:sz w:val="22"/>
                <w:szCs w:val="22"/>
              </w:rPr>
              <w:t>Ф</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106</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lang w:val="en-US"/>
              </w:rPr>
            </w:pPr>
            <w:r>
              <w:rPr>
                <w:rFonts w:ascii="Arial" w:hAnsi="Arial"/>
                <w:color w:val="000000"/>
                <w:sz w:val="22"/>
                <w:szCs w:val="22"/>
              </w:rPr>
              <w:t>447800</w:t>
            </w:r>
          </w:p>
        </w:tc>
      </w:tr>
      <w:tr>
        <w:trPr>
          <w:trHeight w:val="340" w:hRule="atLeast"/>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right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1040"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22"/>
                <w:szCs w:val="22"/>
              </w:rPr>
            </w:pPr>
            <w:r>
              <w:rPr>
                <w:rFonts w:ascii="Arial" w:hAnsi="Arial"/>
                <w:color w:val="000000"/>
                <w:sz w:val="22"/>
                <w:szCs w:val="22"/>
              </w:rPr>
              <w:t>ГМС-250</w:t>
            </w:r>
          </w:p>
        </w:tc>
        <w:tc>
          <w:tcPr>
            <w:tcW w:w="10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lang w:val="en-US"/>
              </w:rPr>
            </w:pPr>
            <w:r>
              <w:rPr>
                <w:rFonts w:ascii="Arial" w:hAnsi="Arial"/>
                <w:color w:val="000000"/>
                <w:sz w:val="22"/>
                <w:szCs w:val="22"/>
                <w:lang w:val="en-US"/>
              </w:rPr>
              <w:t>250(10")</w:t>
            </w:r>
          </w:p>
        </w:tc>
        <w:tc>
          <w:tcPr>
            <w:tcW w:w="518"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0,8</w:t>
            </w:r>
          </w:p>
        </w:tc>
        <w:tc>
          <w:tcPr>
            <w:tcW w:w="88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lang w:val="en-US"/>
              </w:rPr>
            </w:pPr>
            <w:r>
              <w:rPr>
                <w:rFonts w:ascii="Arial" w:hAnsi="Arial"/>
                <w:color w:val="000000"/>
                <w:sz w:val="22"/>
                <w:szCs w:val="22"/>
                <w:lang w:val="en-US"/>
              </w:rPr>
              <w:t>87/625</w:t>
            </w:r>
          </w:p>
        </w:tc>
        <w:tc>
          <w:tcPr>
            <w:tcW w:w="134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710/565/Ф</w:t>
            </w:r>
          </w:p>
        </w:tc>
        <w:tc>
          <w:tcPr>
            <w:tcW w:w="491"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rPr>
            </w:pPr>
            <w:r>
              <w:rPr>
                <w:rFonts w:ascii="Arial" w:hAnsi="Arial"/>
                <w:color w:val="000000"/>
                <w:sz w:val="22"/>
                <w:szCs w:val="22"/>
              </w:rPr>
              <w:t>180</w:t>
            </w:r>
          </w:p>
        </w:tc>
        <w:tc>
          <w:tcPr>
            <w:tcW w:w="934" w:type="dxa"/>
            <w:gridSpan w:val="2"/>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color w:val="000000"/>
                <w:sz w:val="22"/>
                <w:szCs w:val="22"/>
                <w:lang w:val="en-US"/>
              </w:rPr>
            </w:pPr>
            <w:bookmarkStart w:id="1" w:name="_GoBack"/>
            <w:bookmarkEnd w:id="1"/>
            <w:r>
              <w:rPr>
                <w:rFonts w:ascii="Arial" w:hAnsi="Arial"/>
                <w:color w:val="000000"/>
                <w:sz w:val="22"/>
                <w:szCs w:val="22"/>
              </w:rPr>
              <w:t>770200</w:t>
            </w:r>
          </w:p>
        </w:tc>
      </w:tr>
      <w:tr>
        <w:trPr>
          <w:cantSplit w:val="true"/>
        </w:trPr>
        <w:tc>
          <w:tcPr>
            <w:tcW w:w="158" w:type="dxa"/>
            <w:tcBorders/>
            <w:shd w:fill="auto" w:val="clear"/>
          </w:tcPr>
          <w:p>
            <w:pPr>
              <w:pStyle w:val="Normal"/>
              <w:rPr/>
            </w:pPr>
            <w:r>
              <w:rPr/>
            </w:r>
          </w:p>
        </w:tc>
        <w:tc>
          <w:tcPr>
            <w:tcW w:w="4604" w:type="dxa"/>
            <w:gridSpan w:val="2"/>
            <w:vMerge w:val="continue"/>
            <w:tcBorders>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rPr>
                <w:rFonts w:ascii="Arial" w:hAnsi="Arial"/>
                <w:color w:val="000000"/>
                <w:sz w:val="18"/>
              </w:rPr>
            </w:pPr>
            <w:r>
              <w:rPr>
                <w:rFonts w:ascii="Arial" w:hAnsi="Arial"/>
                <w:color w:val="000000"/>
                <w:sz w:val="18"/>
              </w:rPr>
            </w:r>
          </w:p>
        </w:tc>
        <w:tc>
          <w:tcPr>
            <w:tcW w:w="6299" w:type="dxa"/>
            <w:gridSpan w:val="14"/>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vAlign w:val="center"/>
          </w:tcPr>
          <w:p>
            <w:pPr>
              <w:pStyle w:val="Normal"/>
              <w:jc w:val="center"/>
              <w:rPr>
                <w:rFonts w:ascii="Arial" w:hAnsi="Arial"/>
                <w:b/>
                <w:b/>
                <w:i/>
                <w:i/>
                <w:sz w:val="20"/>
                <w:szCs w:val="20"/>
                <w:u w:val="single"/>
              </w:rPr>
            </w:pPr>
            <w:r>
              <w:rPr>
                <w:rFonts w:ascii="Arial" w:hAnsi="Arial"/>
                <w:b/>
              </w:rPr>
              <w:t>Цены указаны с учетом НДС.</w:t>
            </w:r>
            <w:r>
              <w:rPr>
                <w:rFonts w:ascii="Arial" w:hAnsi="Arial"/>
                <w:b/>
                <w:sz w:val="18"/>
              </w:rPr>
              <w:t xml:space="preserve"> </w:t>
              <w:br/>
            </w:r>
            <w:r>
              <w:rPr>
                <w:rFonts w:ascii="Arial" w:hAnsi="Arial"/>
                <w:b/>
                <w:i/>
                <w:sz w:val="20"/>
                <w:szCs w:val="20"/>
                <w:u w:val="single"/>
              </w:rPr>
              <w:t>Внимание! Гидромагнитные системы (ГМС) диаметром свыше 250 мм рассчитываются отдельно. Cрок исполнения заказа - 3-4 недели после предоплаты.</w:t>
            </w:r>
          </w:p>
          <w:p>
            <w:pPr>
              <w:pStyle w:val="Normal"/>
              <w:rPr>
                <w:rFonts w:ascii="Arial" w:hAnsi="Arial"/>
                <w:color w:val="000000"/>
                <w:sz w:val="18"/>
              </w:rPr>
            </w:pPr>
            <w:r>
              <w:rPr>
                <w:rFonts w:ascii="Arial" w:hAnsi="Arial"/>
                <w:color w:val="000000"/>
                <w:sz w:val="18"/>
              </w:rPr>
            </w:r>
          </w:p>
        </w:tc>
      </w:tr>
      <w:tr>
        <w:trPr/>
        <w:tc>
          <w:tcPr>
            <w:tcW w:w="10899" w:type="dxa"/>
            <w:gridSpan w:val="16"/>
            <w:tcBorders>
              <w:top w:val="thickThinLargeGap" w:sz="6" w:space="0" w:color="000080"/>
              <w:left w:val="thickThinLargeGap" w:sz="6" w:space="0" w:color="000080"/>
              <w:bottom w:val="thickThinLargeGap" w:sz="6" w:space="0" w:color="000080"/>
              <w:right w:val="thickThinLargeGap" w:sz="6" w:space="0" w:color="000080"/>
              <w:insideH w:val="thickThinLargeGap" w:sz="6" w:space="0" w:color="000080"/>
              <w:insideV w:val="thickThinLargeGap" w:sz="6" w:space="0" w:color="000080"/>
            </w:tcBorders>
            <w:shd w:fill="auto" w:val="clear"/>
            <w:tcMar>
              <w:left w:w="0" w:type="dxa"/>
            </w:tcMar>
          </w:tcPr>
          <w:p>
            <w:pPr>
              <w:pStyle w:val="NormalWeb"/>
              <w:spacing w:before="150" w:after="150"/>
              <w:ind w:left="36" w:right="0" w:hanging="0"/>
              <w:jc w:val="center"/>
              <w:rPr>
                <w:rFonts w:ascii="Arial" w:hAnsi="Arial"/>
                <w:b/>
                <w:b/>
                <w:color w:val="000000"/>
                <w:sz w:val="20"/>
              </w:rPr>
            </w:pPr>
            <w:r>
              <w:rPr>
                <w:rFonts w:ascii="Arial" w:hAnsi="Arial"/>
              </w:rPr>
              <w:t>Приглашаем к сотрудничеству дилеров. Существует гибкая система скидок на бытовую серию.</w:t>
            </w:r>
          </w:p>
        </w:tc>
        <w:tc>
          <w:tcPr>
            <w:tcW w:w="162" w:type="dxa"/>
            <w:tcBorders/>
            <w:shd w:fill="auto" w:val="clear"/>
          </w:tcPr>
          <w:p>
            <w:pPr>
              <w:pStyle w:val="Normal"/>
              <w:rPr/>
            </w:pPr>
            <w:r>
              <w:rPr/>
            </w:r>
          </w:p>
        </w:tc>
      </w:tr>
    </w:tbl>
    <w:p>
      <w:pPr>
        <w:pStyle w:val="NormalWeb"/>
        <w:spacing w:before="150" w:after="150"/>
        <w:ind w:left="0" w:right="150" w:hanging="0"/>
        <w:rPr/>
      </w:pPr>
      <w:r>
        <w:rPr/>
      </w:r>
    </w:p>
    <w:sectPr>
      <w:type w:val="nextPage"/>
      <w:pgSz w:w="11906" w:h="16838"/>
      <w:pgMar w:left="1080" w:right="850" w:header="0" w:top="709" w:footer="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Times">
    <w:altName w:val="Times New Roman"/>
    <w:charset w:val="cc"/>
    <w:family w:val="roman"/>
    <w:pitch w:val="variable"/>
  </w:font>
</w:fonts>
</file>

<file path=word/settings.xml><?xml version="1.0" encoding="utf-8"?>
<w:settings xmlns:w="http://schemas.openxmlformats.org/wordprocessingml/2006/main">
  <w:zoom w:percent="110"/>
  <w:embedSystemFonts/>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95a03"/>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rsid w:val="00095a03"/>
    <w:pPr>
      <w:spacing w:before="150" w:after="150"/>
      <w:ind w:left="150" w:right="150" w:hanging="0"/>
      <w:outlineLvl w:val="0"/>
    </w:pPr>
    <w:rPr>
      <w:rFonts w:ascii="Arial" w:hAnsi="Arial" w:cs="Arial"/>
      <w:b/>
      <w:bCs/>
      <w:color w:val="000000"/>
      <w:kern w:val="2"/>
      <w:sz w:val="33"/>
      <w:szCs w:val="33"/>
    </w:rPr>
  </w:style>
  <w:style w:type="character" w:styleId="DefaultParagraphFont" w:default="1">
    <w:name w:val="Default Paragraph Font"/>
    <w:uiPriority w:val="1"/>
    <w:semiHidden/>
    <w:unhideWhenUsed/>
    <w:qFormat/>
    <w:rPr/>
  </w:style>
  <w:style w:type="character" w:styleId="Style13">
    <w:name w:val="Интернет-ссылка"/>
    <w:rsid w:val="00095a03"/>
    <w:rPr>
      <w:color w:val="000000"/>
      <w:u w:val="single"/>
    </w:rPr>
  </w:style>
  <w:style w:type="character" w:styleId="FollowedHyperlink">
    <w:name w:val="FollowedHyperlink"/>
    <w:qFormat/>
    <w:rsid w:val="00095a03"/>
    <w:rPr>
      <w:color w:val="000000"/>
      <w:u w:val="single"/>
    </w:rPr>
  </w:style>
  <w:style w:type="character" w:styleId="Strong">
    <w:name w:val="Strong"/>
    <w:qFormat/>
    <w:rsid w:val="00095a03"/>
    <w:rPr>
      <w:b/>
      <w:bCs/>
    </w:rPr>
  </w:style>
  <w:style w:type="character" w:styleId="Style14" w:customStyle="1">
    <w:name w:val="Текст выноски Знак"/>
    <w:link w:val="a7"/>
    <w:qFormat/>
    <w:rsid w:val="00426b7e"/>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Sim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qFormat/>
    <w:rsid w:val="00095a03"/>
    <w:pPr>
      <w:spacing w:before="150" w:after="150"/>
      <w:ind w:left="150" w:right="150" w:hanging="0"/>
      <w:jc w:val="both"/>
    </w:pPr>
    <w:rPr/>
  </w:style>
  <w:style w:type="paragraph" w:styleId="Pcentered" w:customStyle="1">
    <w:name w:val="pcentered"/>
    <w:basedOn w:val="Normal"/>
    <w:qFormat/>
    <w:rsid w:val="00095a03"/>
    <w:pPr>
      <w:spacing w:before="150" w:after="150"/>
      <w:ind w:left="150" w:right="150" w:hanging="0"/>
      <w:jc w:val="center"/>
    </w:pPr>
    <w:rPr/>
  </w:style>
  <w:style w:type="paragraph" w:styleId="Pepigraph" w:customStyle="1">
    <w:name w:val="pepigraph"/>
    <w:basedOn w:val="Normal"/>
    <w:qFormat/>
    <w:rsid w:val="00095a03"/>
    <w:pPr>
      <w:spacing w:before="150" w:after="150"/>
      <w:ind w:left="150" w:right="150" w:hanging="0"/>
      <w:jc w:val="right"/>
    </w:pPr>
    <w:rPr>
      <w:rFonts w:ascii="Times" w:hAnsi="Times" w:cs="Times"/>
      <w:i/>
      <w:iCs/>
      <w:sz w:val="18"/>
      <w:szCs w:val="18"/>
    </w:rPr>
  </w:style>
  <w:style w:type="paragraph" w:styleId="Pepigraph1" w:customStyle="1">
    <w:name w:val="pepigraph1"/>
    <w:basedOn w:val="Normal"/>
    <w:qFormat/>
    <w:rsid w:val="00095a03"/>
    <w:pPr>
      <w:spacing w:before="150" w:after="150"/>
      <w:ind w:left="150" w:right="150" w:hanging="0"/>
      <w:jc w:val="right"/>
    </w:pPr>
    <w:rPr>
      <w:rFonts w:ascii="Times" w:hAnsi="Times" w:cs="Times"/>
      <w:sz w:val="18"/>
      <w:szCs w:val="18"/>
    </w:rPr>
  </w:style>
  <w:style w:type="paragraph" w:styleId="Td1" w:customStyle="1">
    <w:name w:val="td1"/>
    <w:basedOn w:val="Normal"/>
    <w:qFormat/>
    <w:rsid w:val="00095a03"/>
    <w:pPr>
      <w:spacing w:before="150" w:after="150"/>
      <w:ind w:left="150" w:right="150" w:hanging="0"/>
      <w:jc w:val="both"/>
      <w:textAlignment w:val="center"/>
    </w:pPr>
    <w:rPr>
      <w:rFonts w:ascii="Arial" w:hAnsi="Arial" w:cs="Arial"/>
      <w:color w:val="000000"/>
      <w:sz w:val="18"/>
      <w:szCs w:val="18"/>
    </w:rPr>
  </w:style>
  <w:style w:type="paragraph" w:styleId="Td2" w:customStyle="1">
    <w:name w:val="td2"/>
    <w:basedOn w:val="Normal"/>
    <w:qFormat/>
    <w:rsid w:val="00095a03"/>
    <w:pPr>
      <w:spacing w:before="150" w:after="150"/>
      <w:ind w:left="150" w:right="150" w:hanging="0"/>
      <w:jc w:val="both"/>
      <w:textAlignment w:val="center"/>
    </w:pPr>
    <w:rPr>
      <w:rFonts w:ascii="Arial" w:hAnsi="Arial" w:cs="Arial"/>
      <w:color w:val="000000"/>
      <w:sz w:val="18"/>
      <w:szCs w:val="18"/>
    </w:rPr>
  </w:style>
  <w:style w:type="paragraph" w:styleId="BalloonText">
    <w:name w:val="Balloon Text"/>
    <w:basedOn w:val="Normal"/>
    <w:link w:val="a8"/>
    <w:qFormat/>
    <w:rsid w:val="00426b7e"/>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niris.ru/" TargetMode="External"/><Relationship Id="rId4" Type="http://schemas.openxmlformats.org/officeDocument/2006/relationships/hyperlink" Target="mailto:eniris@bk.ru" TargetMode="External"/><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png"/><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C0A06-88D2-4F05-ABBE-FCB30656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Application>LibreOffice/5.4.7.2$Windows_x86 LibreOffice_project/c838ef25c16710f8838b1faec480ebba495259d0</Application>
  <Pages>1</Pages>
  <Words>231</Words>
  <Characters>1428</Characters>
  <CharactersWithSpaces>1529</CharactersWithSpaces>
  <Paragraphs>160</Paragraphs>
  <Company>ЭНИРИС-СГ</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2013-01-31T11:12:00Z</dcterms:created>
  <dc:creator>Andrew V. Gorodkow</dc:creator>
  <dc:description/>
  <dc:language>ru-RU</dc:language>
  <cp:lastModifiedBy>Andrew  Gorodkow</cp:lastModifiedBy>
  <cp:lastPrinted>2019-06-05T10:32:00Z</cp:lastPrinted>
  <dcterms:modified xsi:type="dcterms:W3CDTF">2023-08-31T21:39:53Z</dcterms:modified>
  <cp:revision>79</cp:revision>
  <dc:subject/>
  <dc:title>ЭНИРИС-СГ - технология магнитной обработки воды-=-=-=-=-=-=-=-=-=-=-=-=-=-=-=-=-=-=-=-=-=-=-=-=-=-=-=-=-=-=-=- гидромагнитные системы, теплоснабжение, тепловой пункт, тепловой узел, тепло, теплая вода, обогрев, нагрев, энергетика, теплоэнергетика, котельная, котлы, бойлеры, теплообменник, бассейн, ванна, джакузи, вода, фильтр, очистка, подготовка, магнит, магнитная водоочистка, фильтрация, водоподготовка, водопровод, канализация, фильтрующий, соль, накипь, предотвращение образования, умягчение воды, смягчение, жесткость, мягкость, строительство, продажа, производство, ГМС, гидромагнитная система, фильтр, защита, дом, промышленный, бытовой, котел, бойлер, водонагреватель, коррозия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ЭНИРИС-СГ</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